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right" w:tblpY="3001"/>
        <w:tblW w:w="517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61"/>
        <w:gridCol w:w="1204"/>
        <w:gridCol w:w="338"/>
        <w:gridCol w:w="2337"/>
        <w:gridCol w:w="1643"/>
        <w:gridCol w:w="23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一、南宁市乡镇客渡船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检验地点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计划检验日期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检验部门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西乡塘区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202</w:t>
            </w:r>
            <w:r>
              <w:rPr>
                <w:rFonts w:hint="default" w:ascii="宋体" w:hAnsi="宋体"/>
                <w:sz w:val="24"/>
                <w:lang w:val="en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年4月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江南区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202</w:t>
            </w:r>
            <w:r>
              <w:rPr>
                <w:rFonts w:hint="default" w:ascii="宋体" w:hAnsi="宋体"/>
                <w:sz w:val="24"/>
                <w:lang w:val="en" w:eastAsia="zh-CN"/>
              </w:rPr>
              <w:t>5</w:t>
            </w:r>
            <w:r>
              <w:rPr>
                <w:rFonts w:hint="eastAsia" w:ascii="宋体" w:hAnsi="宋体"/>
                <w:sz w:val="24"/>
              </w:rPr>
              <w:t>年4月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青秀区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年4月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邕宁区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年4月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武鸣区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年4月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</w:p>
        </w:tc>
        <w:tc>
          <w:tcPr>
            <w:tcW w:w="916" w:type="pct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上林县</w:t>
            </w:r>
          </w:p>
        </w:tc>
        <w:tc>
          <w:tcPr>
            <w:tcW w:w="1335" w:type="pct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年5月</w:t>
            </w:r>
          </w:p>
        </w:tc>
        <w:tc>
          <w:tcPr>
            <w:tcW w:w="939" w:type="pct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67" w:type="pct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7</w:t>
            </w:r>
          </w:p>
        </w:tc>
        <w:tc>
          <w:tcPr>
            <w:tcW w:w="916" w:type="pct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马山县</w:t>
            </w:r>
          </w:p>
        </w:tc>
        <w:tc>
          <w:tcPr>
            <w:tcW w:w="1335" w:type="pct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年5月</w:t>
            </w:r>
          </w:p>
        </w:tc>
        <w:tc>
          <w:tcPr>
            <w:tcW w:w="939" w:type="pct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67" w:type="pct"/>
            <w:noWrap w:val="0"/>
            <w:vAlign w:val="top"/>
          </w:tcPr>
          <w:p>
            <w:pPr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8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隆安县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9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横州市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年4月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横县分中心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0771-7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215191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10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横州市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年10月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横县分中心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0771-7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215191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二、崇左市乡镇客渡船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检验地点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计划检验日期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检验部门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宁明县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年4月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江州区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年5月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扶绥县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年5月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客兰水库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年7月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7" w:type="pct"/>
            <w:noWrap w:val="0"/>
            <w:vAlign w:val="top"/>
          </w:tcPr>
          <w:p>
            <w:pPr>
              <w:rPr>
                <w:rFonts w:hint="default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  <w:t>5</w:t>
            </w:r>
          </w:p>
        </w:tc>
        <w:tc>
          <w:tcPr>
            <w:tcW w:w="916" w:type="pct"/>
            <w:gridSpan w:val="3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龙州县</w:t>
            </w:r>
          </w:p>
        </w:tc>
        <w:tc>
          <w:tcPr>
            <w:tcW w:w="1335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船检科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</w:rPr>
              <w:t>0771-</w:t>
            </w:r>
            <w:r>
              <w:rPr>
                <w:rFonts w:hint="eastAsia" w:ascii="宋体" w:hAnsi="宋体"/>
                <w:sz w:val="24"/>
                <w:lang w:eastAsia="zh-CN"/>
              </w:rPr>
              <w:t>4858118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三、百色市乡镇客渡船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序号</w:t>
            </w:r>
          </w:p>
        </w:tc>
        <w:tc>
          <w:tcPr>
            <w:tcW w:w="688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检验地点</w:t>
            </w:r>
          </w:p>
        </w:tc>
        <w:tc>
          <w:tcPr>
            <w:tcW w:w="1529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计划检验日期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检验部门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688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右江区</w:t>
            </w:r>
          </w:p>
        </w:tc>
        <w:tc>
          <w:tcPr>
            <w:tcW w:w="1529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年1月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百色分中心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0776-</w:t>
            </w:r>
            <w:r>
              <w:rPr>
                <w:rFonts w:hint="eastAsia" w:ascii="宋体" w:hAnsi="宋体"/>
                <w:sz w:val="24"/>
                <w:lang w:eastAsia="zh-CN"/>
              </w:rPr>
              <w:t>3581716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688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田阳区</w:t>
            </w:r>
          </w:p>
        </w:tc>
        <w:tc>
          <w:tcPr>
            <w:tcW w:w="1529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年3月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百色分中心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0776-</w:t>
            </w:r>
            <w:r>
              <w:rPr>
                <w:rFonts w:hint="eastAsia" w:ascii="宋体" w:hAnsi="宋体"/>
                <w:sz w:val="24"/>
                <w:lang w:eastAsia="zh-CN"/>
              </w:rPr>
              <w:t>3581716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688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隆林县</w:t>
            </w:r>
          </w:p>
        </w:tc>
        <w:tc>
          <w:tcPr>
            <w:tcW w:w="1529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年4月/11月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百色分中心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0776-</w:t>
            </w:r>
            <w:r>
              <w:rPr>
                <w:rFonts w:hint="eastAsia" w:ascii="宋体" w:hAnsi="宋体"/>
                <w:sz w:val="24"/>
                <w:lang w:eastAsia="zh-CN"/>
              </w:rPr>
              <w:t>3581716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4</w:t>
            </w:r>
          </w:p>
        </w:tc>
        <w:tc>
          <w:tcPr>
            <w:tcW w:w="688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田林县</w:t>
            </w:r>
          </w:p>
        </w:tc>
        <w:tc>
          <w:tcPr>
            <w:tcW w:w="1529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年7月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百色分中心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0776-</w:t>
            </w:r>
            <w:r>
              <w:rPr>
                <w:rFonts w:hint="eastAsia" w:ascii="宋体" w:hAnsi="宋体"/>
                <w:sz w:val="24"/>
                <w:lang w:eastAsia="zh-CN"/>
              </w:rPr>
              <w:t>3581716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5</w:t>
            </w:r>
          </w:p>
        </w:tc>
        <w:tc>
          <w:tcPr>
            <w:tcW w:w="688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西林县</w:t>
            </w:r>
          </w:p>
        </w:tc>
        <w:tc>
          <w:tcPr>
            <w:tcW w:w="1529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年9月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百色分中心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0776-</w:t>
            </w:r>
            <w:r>
              <w:rPr>
                <w:rFonts w:hint="eastAsia" w:ascii="宋体" w:hAnsi="宋体"/>
                <w:sz w:val="24"/>
                <w:lang w:eastAsia="zh-CN"/>
              </w:rPr>
              <w:t>3581716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6</w:t>
            </w:r>
          </w:p>
        </w:tc>
        <w:tc>
          <w:tcPr>
            <w:tcW w:w="688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乐业县</w:t>
            </w:r>
          </w:p>
        </w:tc>
        <w:tc>
          <w:tcPr>
            <w:tcW w:w="1529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年9月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百色分中心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0776-</w:t>
            </w:r>
            <w:r>
              <w:rPr>
                <w:rFonts w:hint="eastAsia" w:ascii="宋体" w:hAnsi="宋体"/>
                <w:sz w:val="24"/>
                <w:lang w:eastAsia="zh-CN"/>
              </w:rPr>
              <w:t>3581716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7</w:t>
            </w:r>
          </w:p>
        </w:tc>
        <w:tc>
          <w:tcPr>
            <w:tcW w:w="688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平果市</w:t>
            </w:r>
          </w:p>
        </w:tc>
        <w:tc>
          <w:tcPr>
            <w:tcW w:w="1529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年10月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百色分中心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0776-</w:t>
            </w:r>
            <w:r>
              <w:rPr>
                <w:rFonts w:hint="eastAsia" w:ascii="宋体" w:hAnsi="宋体"/>
                <w:sz w:val="24"/>
                <w:lang w:eastAsia="zh-CN"/>
              </w:rPr>
              <w:t>3581716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8</w:t>
            </w:r>
          </w:p>
        </w:tc>
        <w:tc>
          <w:tcPr>
            <w:tcW w:w="688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田东县</w:t>
            </w:r>
          </w:p>
        </w:tc>
        <w:tc>
          <w:tcPr>
            <w:tcW w:w="1529" w:type="pct"/>
            <w:gridSpan w:val="2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20</w:t>
            </w:r>
            <w:r>
              <w:rPr>
                <w:rFonts w:hint="default" w:ascii="宋体" w:hAnsi="宋体"/>
                <w:sz w:val="24"/>
                <w:lang w:val="en" w:eastAsia="zh-CN"/>
              </w:rPr>
              <w:t>25</w:t>
            </w:r>
            <w:r>
              <w:rPr>
                <w:rFonts w:hint="eastAsia" w:ascii="宋体" w:hAnsi="宋体"/>
                <w:sz w:val="24"/>
              </w:rPr>
              <w:t>年11月</w:t>
            </w:r>
          </w:p>
        </w:tc>
        <w:tc>
          <w:tcPr>
            <w:tcW w:w="939" w:type="pct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百色分中心</w:t>
            </w:r>
          </w:p>
        </w:tc>
        <w:tc>
          <w:tcPr>
            <w:tcW w:w="1341" w:type="pct"/>
            <w:noWrap w:val="0"/>
            <w:vAlign w:val="top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0776-</w:t>
            </w:r>
            <w:r>
              <w:rPr>
                <w:rFonts w:hint="eastAsia" w:ascii="宋体" w:hAnsi="宋体"/>
                <w:sz w:val="24"/>
                <w:lang w:eastAsia="zh-CN"/>
              </w:rPr>
              <w:t>3581716</w:t>
            </w:r>
          </w:p>
        </w:tc>
      </w:tr>
    </w:tbl>
    <w:p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202</w:t>
      </w:r>
      <w:r>
        <w:rPr>
          <w:rFonts w:hint="default" w:ascii="黑体" w:hAnsi="黑体" w:eastAsia="黑体"/>
          <w:sz w:val="32"/>
          <w:szCs w:val="32"/>
          <w:lang w:val="en" w:eastAsia="zh-CN"/>
        </w:rPr>
        <w:t>5</w:t>
      </w:r>
      <w:r>
        <w:rPr>
          <w:rFonts w:hint="eastAsia" w:ascii="黑体" w:hAnsi="黑体" w:eastAsia="黑体"/>
          <w:sz w:val="32"/>
          <w:szCs w:val="32"/>
        </w:rPr>
        <w:t>年南宁船舶检验中心乡镇客渡船分片集中检验计划</w:t>
      </w:r>
    </w:p>
    <w:p>
      <w:pPr>
        <w:rPr>
          <w:rFonts w:hint="eastAsia"/>
          <w:sz w:val="24"/>
        </w:rPr>
      </w:pPr>
      <w:r>
        <w:rPr>
          <w:rFonts w:hint="eastAsia"/>
        </w:rPr>
        <w:t xml:space="preserve">    </w:t>
      </w:r>
      <w:r>
        <w:rPr>
          <w:rFonts w:hint="eastAsia"/>
          <w:sz w:val="24"/>
        </w:rPr>
        <w:t>为做好南宁、崇左、百色市</w:t>
      </w:r>
      <w:r>
        <w:rPr>
          <w:rFonts w:hint="eastAsia"/>
          <w:sz w:val="24"/>
          <w:lang w:eastAsia="zh-CN"/>
        </w:rPr>
        <w:t>202</w:t>
      </w:r>
      <w:r>
        <w:rPr>
          <w:rFonts w:hint="default"/>
          <w:sz w:val="24"/>
          <w:lang w:val="en" w:eastAsia="zh-CN"/>
        </w:rPr>
        <w:t>5</w:t>
      </w:r>
      <w:r>
        <w:rPr>
          <w:rFonts w:hint="eastAsia"/>
          <w:sz w:val="24"/>
        </w:rPr>
        <w:t>年乡镇客渡船检验工作，确保乡镇客渡船保持安全航行技术条件,我中心制定了</w:t>
      </w:r>
      <w:r>
        <w:rPr>
          <w:rFonts w:hint="eastAsia"/>
          <w:sz w:val="24"/>
          <w:lang w:eastAsia="zh-CN"/>
        </w:rPr>
        <w:t>202</w:t>
      </w:r>
      <w:r>
        <w:rPr>
          <w:rFonts w:hint="default"/>
          <w:sz w:val="24"/>
          <w:lang w:val="en" w:eastAsia="zh-CN"/>
        </w:rPr>
        <w:t>5</w:t>
      </w:r>
      <w:r>
        <w:rPr>
          <w:rFonts w:hint="eastAsia"/>
          <w:sz w:val="24"/>
        </w:rPr>
        <w:t>年乡镇客渡船分片集中检验计划并予以公布(详见下表)。</w:t>
      </w:r>
    </w:p>
    <w:p>
      <w:pPr>
        <w:rPr>
          <w:rFonts w:hint="eastAsia"/>
        </w:rPr>
      </w:pPr>
    </w:p>
    <w:p/>
    <w:sectPr>
      <w:pgSz w:w="11906" w:h="16838"/>
      <w:pgMar w:top="1440" w:right="1797" w:bottom="1440" w:left="187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mNTQxYjY2ZjEwYmFmMDk1NGI5YmFjZGEwOThlODUifQ=="/>
  </w:docVars>
  <w:rsids>
    <w:rsidRoot w:val="005E5017"/>
    <w:rsid w:val="000F5002"/>
    <w:rsid w:val="0016052F"/>
    <w:rsid w:val="00177B49"/>
    <w:rsid w:val="001F3628"/>
    <w:rsid w:val="00211414"/>
    <w:rsid w:val="00281411"/>
    <w:rsid w:val="00295CBD"/>
    <w:rsid w:val="00345ED7"/>
    <w:rsid w:val="004708FA"/>
    <w:rsid w:val="0047290D"/>
    <w:rsid w:val="004D1AC8"/>
    <w:rsid w:val="00525E6B"/>
    <w:rsid w:val="005547F5"/>
    <w:rsid w:val="005E5017"/>
    <w:rsid w:val="007168A1"/>
    <w:rsid w:val="00731005"/>
    <w:rsid w:val="007757C1"/>
    <w:rsid w:val="007D42A9"/>
    <w:rsid w:val="0082518E"/>
    <w:rsid w:val="00844F79"/>
    <w:rsid w:val="008506D5"/>
    <w:rsid w:val="00900CC1"/>
    <w:rsid w:val="00920453"/>
    <w:rsid w:val="00A039C0"/>
    <w:rsid w:val="00A82CEE"/>
    <w:rsid w:val="00AC2EE4"/>
    <w:rsid w:val="00AE1B83"/>
    <w:rsid w:val="00B90CDF"/>
    <w:rsid w:val="00BD3321"/>
    <w:rsid w:val="00BD4B90"/>
    <w:rsid w:val="00BE31D0"/>
    <w:rsid w:val="00C661B3"/>
    <w:rsid w:val="00D00327"/>
    <w:rsid w:val="00D47345"/>
    <w:rsid w:val="00DD02DD"/>
    <w:rsid w:val="00E100D9"/>
    <w:rsid w:val="00E131B7"/>
    <w:rsid w:val="00E278C6"/>
    <w:rsid w:val="00E42279"/>
    <w:rsid w:val="00EC158D"/>
    <w:rsid w:val="00F008B2"/>
    <w:rsid w:val="00F81D27"/>
    <w:rsid w:val="189C2E40"/>
    <w:rsid w:val="2F2150ED"/>
    <w:rsid w:val="454105AC"/>
    <w:rsid w:val="7D8B78DA"/>
    <w:rsid w:val="7DA65C5B"/>
    <w:rsid w:val="7FB747AD"/>
    <w:rsid w:val="EF9F5DF3"/>
    <w:rsid w:val="FBFF8B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490</Words>
  <Characters>828</Characters>
  <Lines>7</Lines>
  <Paragraphs>1</Paragraphs>
  <TotalTime>0</TotalTime>
  <ScaleCrop>false</ScaleCrop>
  <LinksUpToDate>false</LinksUpToDate>
  <CharactersWithSpaces>832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2021-02-19T17:13:00Z</dcterms:created>
  <dc:creator>Administrator</dc:creator>
  <cp:lastModifiedBy>施运翥</cp:lastModifiedBy>
  <cp:lastPrinted>2018-03-05T17:38:00Z</cp:lastPrinted>
  <dcterms:modified xsi:type="dcterms:W3CDTF">2025-02-10T17:20:47Z</dcterms:modified>
  <dc:title>（网站）2017年南宁船舶检验局乡镇客渡船分片集中检验计划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9B1FE4060CDF4CE78F18157CCDABEAAA_13</vt:lpwstr>
  </property>
</Properties>
</file>